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525E" w:rsidRPr="009460F5" w:rsidRDefault="00087620" w:rsidP="00707F58">
      <w:pPr>
        <w:jc w:val="center"/>
        <w:rPr>
          <w:b/>
          <w:sz w:val="28"/>
          <w:szCs w:val="28"/>
        </w:rPr>
      </w:pPr>
      <w:bookmarkStart w:id="0" w:name="_GoBack"/>
      <w:bookmarkEnd w:id="0"/>
      <w:r>
        <w:rPr>
          <w:b/>
          <w:sz w:val="28"/>
          <w:szCs w:val="28"/>
        </w:rPr>
        <w:t xml:space="preserve">RUBRIC FOR </w:t>
      </w:r>
      <w:r w:rsidR="00155C87" w:rsidRPr="009460F5">
        <w:rPr>
          <w:b/>
          <w:sz w:val="28"/>
          <w:szCs w:val="28"/>
        </w:rPr>
        <w:t>BROCHURE</w:t>
      </w:r>
      <w:r>
        <w:rPr>
          <w:b/>
          <w:sz w:val="28"/>
          <w:szCs w:val="28"/>
        </w:rPr>
        <w:t>/RESEARCH ASSIGNMENT</w:t>
      </w:r>
    </w:p>
    <w:p w:rsidR="00155C87" w:rsidRDefault="00155C87"/>
    <w:p w:rsidR="007F525E" w:rsidRPr="009460F5" w:rsidRDefault="00442AAF">
      <w:pPr>
        <w:rPr>
          <w:b/>
        </w:rPr>
      </w:pPr>
      <w:r w:rsidRPr="009460F5">
        <w:rPr>
          <w:b/>
        </w:rPr>
        <w:t>Name</w:t>
      </w:r>
    </w:p>
    <w:p w:rsidR="00707F58" w:rsidRPr="00707F58" w:rsidRDefault="00707F58">
      <w:pP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2409"/>
        <w:gridCol w:w="2835"/>
        <w:gridCol w:w="2977"/>
        <w:gridCol w:w="3119"/>
        <w:gridCol w:w="780"/>
      </w:tblGrid>
      <w:tr w:rsidR="007F525E" w:rsidTr="00F66CC6">
        <w:tc>
          <w:tcPr>
            <w:tcW w:w="13788" w:type="dxa"/>
            <w:gridSpan w:val="6"/>
          </w:tcPr>
          <w:p w:rsidR="00FB273B" w:rsidRPr="00F66CC6" w:rsidRDefault="007F525E">
            <w:pPr>
              <w:rPr>
                <w:b/>
              </w:rPr>
            </w:pPr>
            <w:r w:rsidRPr="00F66CC6">
              <w:rPr>
                <w:b/>
              </w:rPr>
              <w:t xml:space="preserve">WRITTEN CONTENT </w:t>
            </w:r>
            <w:r w:rsidR="00155C87" w:rsidRPr="00F66CC6">
              <w:rPr>
                <w:b/>
              </w:rPr>
              <w:t>12 MARKS</w:t>
            </w:r>
          </w:p>
          <w:p w:rsidR="009460F5" w:rsidRPr="00F66CC6" w:rsidRDefault="009460F5">
            <w:pPr>
              <w:rPr>
                <w:b/>
              </w:rPr>
            </w:pPr>
          </w:p>
        </w:tc>
      </w:tr>
      <w:tr w:rsidR="00FB273B" w:rsidTr="00266FBE">
        <w:tc>
          <w:tcPr>
            <w:tcW w:w="1668" w:type="dxa"/>
          </w:tcPr>
          <w:p w:rsidR="007F525E" w:rsidRPr="00F66CC6" w:rsidRDefault="007F525E" w:rsidP="00155C87">
            <w:pPr>
              <w:rPr>
                <w:b/>
                <w:sz w:val="22"/>
                <w:szCs w:val="22"/>
              </w:rPr>
            </w:pPr>
            <w:r w:rsidRPr="00F66CC6">
              <w:rPr>
                <w:b/>
                <w:sz w:val="22"/>
                <w:szCs w:val="22"/>
              </w:rPr>
              <w:t>Scale</w:t>
            </w:r>
          </w:p>
        </w:tc>
        <w:tc>
          <w:tcPr>
            <w:tcW w:w="2409" w:type="dxa"/>
          </w:tcPr>
          <w:p w:rsidR="007F525E" w:rsidRPr="00F66CC6" w:rsidRDefault="007F525E" w:rsidP="00155C87">
            <w:pPr>
              <w:rPr>
                <w:b/>
                <w:sz w:val="22"/>
                <w:szCs w:val="22"/>
              </w:rPr>
            </w:pPr>
            <w:r w:rsidRPr="00F66CC6">
              <w:rPr>
                <w:b/>
                <w:sz w:val="22"/>
                <w:szCs w:val="22"/>
              </w:rPr>
              <w:t>Beginning 1</w:t>
            </w:r>
          </w:p>
        </w:tc>
        <w:tc>
          <w:tcPr>
            <w:tcW w:w="2835" w:type="dxa"/>
          </w:tcPr>
          <w:p w:rsidR="007F525E" w:rsidRPr="00F66CC6" w:rsidRDefault="007F525E" w:rsidP="00155C87">
            <w:pPr>
              <w:rPr>
                <w:b/>
                <w:sz w:val="22"/>
                <w:szCs w:val="22"/>
              </w:rPr>
            </w:pPr>
            <w:r w:rsidRPr="00F66CC6">
              <w:rPr>
                <w:b/>
                <w:sz w:val="22"/>
                <w:szCs w:val="22"/>
              </w:rPr>
              <w:t>Developing 2</w:t>
            </w:r>
          </w:p>
        </w:tc>
        <w:tc>
          <w:tcPr>
            <w:tcW w:w="2977" w:type="dxa"/>
          </w:tcPr>
          <w:p w:rsidR="007F525E" w:rsidRPr="00F66CC6" w:rsidRDefault="007F525E" w:rsidP="00155C87">
            <w:pPr>
              <w:rPr>
                <w:b/>
                <w:sz w:val="22"/>
                <w:szCs w:val="22"/>
              </w:rPr>
            </w:pPr>
            <w:r w:rsidRPr="00F66CC6">
              <w:rPr>
                <w:b/>
                <w:sz w:val="22"/>
                <w:szCs w:val="22"/>
              </w:rPr>
              <w:t>Accomplished 3</w:t>
            </w:r>
          </w:p>
        </w:tc>
        <w:tc>
          <w:tcPr>
            <w:tcW w:w="3119" w:type="dxa"/>
          </w:tcPr>
          <w:p w:rsidR="007F525E" w:rsidRPr="00F66CC6" w:rsidRDefault="007F525E" w:rsidP="00155C87">
            <w:pPr>
              <w:rPr>
                <w:b/>
                <w:sz w:val="22"/>
                <w:szCs w:val="22"/>
              </w:rPr>
            </w:pPr>
            <w:r w:rsidRPr="00F66CC6">
              <w:rPr>
                <w:b/>
                <w:sz w:val="22"/>
                <w:szCs w:val="22"/>
              </w:rPr>
              <w:t>Exemplary 4</w:t>
            </w:r>
          </w:p>
        </w:tc>
        <w:tc>
          <w:tcPr>
            <w:tcW w:w="780" w:type="dxa"/>
          </w:tcPr>
          <w:p w:rsidR="007F525E" w:rsidRPr="00F66CC6" w:rsidRDefault="007F525E" w:rsidP="00155C87">
            <w:pPr>
              <w:rPr>
                <w:b/>
                <w:sz w:val="22"/>
                <w:szCs w:val="22"/>
              </w:rPr>
            </w:pPr>
            <w:r w:rsidRPr="00F66CC6">
              <w:rPr>
                <w:b/>
                <w:sz w:val="22"/>
                <w:szCs w:val="22"/>
              </w:rPr>
              <w:t>Score</w:t>
            </w:r>
          </w:p>
        </w:tc>
      </w:tr>
      <w:tr w:rsidR="00FB273B" w:rsidTr="00266FBE">
        <w:tc>
          <w:tcPr>
            <w:tcW w:w="1668" w:type="dxa"/>
          </w:tcPr>
          <w:p w:rsidR="007F525E" w:rsidRPr="00F66CC6" w:rsidRDefault="007F525E">
            <w:pPr>
              <w:rPr>
                <w:b/>
                <w:sz w:val="22"/>
                <w:szCs w:val="22"/>
              </w:rPr>
            </w:pPr>
            <w:r w:rsidRPr="00F66CC6">
              <w:rPr>
                <w:b/>
                <w:sz w:val="22"/>
                <w:szCs w:val="22"/>
              </w:rPr>
              <w:t>Overall Quality of Writing</w:t>
            </w:r>
          </w:p>
        </w:tc>
        <w:tc>
          <w:tcPr>
            <w:tcW w:w="2409" w:type="dxa"/>
          </w:tcPr>
          <w:p w:rsidR="007F525E" w:rsidRPr="00F66CC6" w:rsidRDefault="007F525E">
            <w:pPr>
              <w:rPr>
                <w:sz w:val="20"/>
                <w:szCs w:val="20"/>
              </w:rPr>
            </w:pPr>
            <w:r w:rsidRPr="00F66CC6">
              <w:rPr>
                <w:sz w:val="20"/>
                <w:szCs w:val="20"/>
              </w:rPr>
              <w:t>This brochure uses poor English and needs to be re-written</w:t>
            </w:r>
          </w:p>
        </w:tc>
        <w:tc>
          <w:tcPr>
            <w:tcW w:w="2835" w:type="dxa"/>
          </w:tcPr>
          <w:p w:rsidR="007F525E" w:rsidRPr="00F66CC6" w:rsidRDefault="007F525E">
            <w:pPr>
              <w:rPr>
                <w:sz w:val="20"/>
                <w:szCs w:val="20"/>
              </w:rPr>
            </w:pPr>
            <w:r w:rsidRPr="00F66CC6">
              <w:rPr>
                <w:sz w:val="20"/>
                <w:szCs w:val="20"/>
              </w:rPr>
              <w:t>The writing is difficult to understand. Paragraphs and/or choices of words often don’t make sense, or else it looks like the writing was done by someone else.</w:t>
            </w:r>
          </w:p>
        </w:tc>
        <w:tc>
          <w:tcPr>
            <w:tcW w:w="2977" w:type="dxa"/>
          </w:tcPr>
          <w:p w:rsidR="007F525E" w:rsidRPr="00F66CC6" w:rsidRDefault="007F525E">
            <w:pPr>
              <w:rPr>
                <w:sz w:val="20"/>
                <w:szCs w:val="20"/>
              </w:rPr>
            </w:pPr>
            <w:r w:rsidRPr="00F66CC6">
              <w:rPr>
                <w:sz w:val="20"/>
                <w:szCs w:val="20"/>
              </w:rPr>
              <w:t>The writing is understandable, but there are some places where it may be hard to understand. The writing could probably have been improved if it had been proof read.</w:t>
            </w:r>
          </w:p>
        </w:tc>
        <w:tc>
          <w:tcPr>
            <w:tcW w:w="3119" w:type="dxa"/>
          </w:tcPr>
          <w:p w:rsidR="007F525E" w:rsidRPr="00F66CC6" w:rsidRDefault="007F525E">
            <w:pPr>
              <w:rPr>
                <w:sz w:val="20"/>
                <w:szCs w:val="20"/>
              </w:rPr>
            </w:pPr>
            <w:r w:rsidRPr="00F66CC6">
              <w:rPr>
                <w:sz w:val="20"/>
                <w:szCs w:val="20"/>
              </w:rPr>
              <w:t>The writing holds the interest of the reader. Writing is simple, clear, direct and in an active voice. Paragraphs are well structured and there is a logical flow from one paragraph to the next and from one section to the next.</w:t>
            </w:r>
          </w:p>
        </w:tc>
        <w:tc>
          <w:tcPr>
            <w:tcW w:w="780" w:type="dxa"/>
          </w:tcPr>
          <w:p w:rsidR="007F525E" w:rsidRDefault="007F525E"/>
        </w:tc>
      </w:tr>
      <w:tr w:rsidR="00FB273B" w:rsidTr="00266FBE">
        <w:tc>
          <w:tcPr>
            <w:tcW w:w="1668" w:type="dxa"/>
          </w:tcPr>
          <w:p w:rsidR="007F525E" w:rsidRPr="00F66CC6" w:rsidRDefault="007F525E">
            <w:pPr>
              <w:rPr>
                <w:b/>
                <w:sz w:val="22"/>
                <w:szCs w:val="22"/>
              </w:rPr>
            </w:pPr>
            <w:r w:rsidRPr="00F66CC6">
              <w:rPr>
                <w:b/>
                <w:sz w:val="22"/>
                <w:szCs w:val="22"/>
              </w:rPr>
              <w:t>Scale</w:t>
            </w:r>
          </w:p>
        </w:tc>
        <w:tc>
          <w:tcPr>
            <w:tcW w:w="2409" w:type="dxa"/>
          </w:tcPr>
          <w:p w:rsidR="007F525E" w:rsidRPr="00F66CC6" w:rsidRDefault="002610DE">
            <w:pPr>
              <w:rPr>
                <w:b/>
                <w:sz w:val="22"/>
                <w:szCs w:val="22"/>
              </w:rPr>
            </w:pPr>
            <w:r>
              <w:rPr>
                <w:b/>
                <w:sz w:val="22"/>
                <w:szCs w:val="22"/>
              </w:rPr>
              <w:t>Beginning 1</w:t>
            </w:r>
          </w:p>
        </w:tc>
        <w:tc>
          <w:tcPr>
            <w:tcW w:w="2835" w:type="dxa"/>
          </w:tcPr>
          <w:p w:rsidR="007F525E" w:rsidRPr="00F66CC6" w:rsidRDefault="002610DE">
            <w:pPr>
              <w:rPr>
                <w:b/>
                <w:sz w:val="22"/>
                <w:szCs w:val="22"/>
              </w:rPr>
            </w:pPr>
            <w:r>
              <w:rPr>
                <w:b/>
                <w:sz w:val="22"/>
                <w:szCs w:val="22"/>
              </w:rPr>
              <w:t>Developing 2</w:t>
            </w:r>
          </w:p>
        </w:tc>
        <w:tc>
          <w:tcPr>
            <w:tcW w:w="2977" w:type="dxa"/>
          </w:tcPr>
          <w:p w:rsidR="007F525E" w:rsidRPr="00F66CC6" w:rsidRDefault="002610DE">
            <w:pPr>
              <w:rPr>
                <w:b/>
                <w:sz w:val="22"/>
                <w:szCs w:val="22"/>
              </w:rPr>
            </w:pPr>
            <w:r>
              <w:rPr>
                <w:b/>
                <w:sz w:val="22"/>
                <w:szCs w:val="22"/>
              </w:rPr>
              <w:t>Accomplished 3</w:t>
            </w:r>
          </w:p>
        </w:tc>
        <w:tc>
          <w:tcPr>
            <w:tcW w:w="3119" w:type="dxa"/>
          </w:tcPr>
          <w:p w:rsidR="007F525E" w:rsidRPr="00F66CC6" w:rsidRDefault="002610DE">
            <w:pPr>
              <w:rPr>
                <w:b/>
                <w:sz w:val="22"/>
                <w:szCs w:val="22"/>
              </w:rPr>
            </w:pPr>
            <w:r>
              <w:rPr>
                <w:b/>
                <w:sz w:val="22"/>
                <w:szCs w:val="22"/>
              </w:rPr>
              <w:t>Exemplary 4</w:t>
            </w:r>
          </w:p>
        </w:tc>
        <w:tc>
          <w:tcPr>
            <w:tcW w:w="780" w:type="dxa"/>
          </w:tcPr>
          <w:p w:rsidR="007F525E" w:rsidRDefault="007F525E"/>
        </w:tc>
      </w:tr>
      <w:tr w:rsidR="00FB273B" w:rsidTr="00266FBE">
        <w:tc>
          <w:tcPr>
            <w:tcW w:w="1668" w:type="dxa"/>
          </w:tcPr>
          <w:p w:rsidR="007F525E" w:rsidRPr="00F66CC6" w:rsidRDefault="002610DE">
            <w:pPr>
              <w:rPr>
                <w:b/>
                <w:sz w:val="22"/>
                <w:szCs w:val="22"/>
              </w:rPr>
            </w:pPr>
            <w:r>
              <w:rPr>
                <w:b/>
                <w:sz w:val="22"/>
                <w:szCs w:val="22"/>
              </w:rPr>
              <w:t>Program Options</w:t>
            </w:r>
          </w:p>
        </w:tc>
        <w:tc>
          <w:tcPr>
            <w:tcW w:w="2409" w:type="dxa"/>
          </w:tcPr>
          <w:p w:rsidR="007F525E" w:rsidRPr="00F66CC6" w:rsidRDefault="007F525E">
            <w:pPr>
              <w:rPr>
                <w:sz w:val="20"/>
                <w:szCs w:val="20"/>
              </w:rPr>
            </w:pPr>
            <w:r w:rsidRPr="00F66CC6">
              <w:rPr>
                <w:sz w:val="20"/>
                <w:szCs w:val="20"/>
              </w:rPr>
              <w:t>There is not enough information or detail to fully explore the key concepts. Or there may be too much information which is not interesting or useful or relevant to the key concepts</w:t>
            </w:r>
          </w:p>
        </w:tc>
        <w:tc>
          <w:tcPr>
            <w:tcW w:w="2835" w:type="dxa"/>
          </w:tcPr>
          <w:p w:rsidR="007F525E" w:rsidRPr="00F66CC6" w:rsidRDefault="007F525E">
            <w:pPr>
              <w:rPr>
                <w:sz w:val="20"/>
                <w:szCs w:val="20"/>
              </w:rPr>
            </w:pPr>
            <w:r w:rsidRPr="00F66CC6">
              <w:rPr>
                <w:sz w:val="20"/>
                <w:szCs w:val="20"/>
              </w:rPr>
              <w:t>There some information that contributes to an understanding of the key concepts but many key points are missing. Some of the information may not seem to fit or doesn’t seem to make any important contribution.</w:t>
            </w:r>
          </w:p>
        </w:tc>
        <w:tc>
          <w:tcPr>
            <w:tcW w:w="2977" w:type="dxa"/>
          </w:tcPr>
          <w:p w:rsidR="007F525E" w:rsidRPr="00F66CC6" w:rsidRDefault="007F525E">
            <w:pPr>
              <w:rPr>
                <w:sz w:val="20"/>
                <w:szCs w:val="20"/>
              </w:rPr>
            </w:pPr>
            <w:r w:rsidRPr="00F66CC6">
              <w:rPr>
                <w:sz w:val="20"/>
                <w:szCs w:val="20"/>
              </w:rPr>
              <w:t>There is a rich variety of relevant supporting information that is useful, adds interest and contributes to an understanding of the key concepts. Most key points covered in adequate detail.</w:t>
            </w:r>
            <w:r w:rsidR="00707F58" w:rsidRPr="00F66CC6">
              <w:rPr>
                <w:sz w:val="20"/>
                <w:szCs w:val="20"/>
              </w:rPr>
              <w:t xml:space="preserve"> At least one additional web source is used.   </w:t>
            </w:r>
          </w:p>
        </w:tc>
        <w:tc>
          <w:tcPr>
            <w:tcW w:w="3119" w:type="dxa"/>
          </w:tcPr>
          <w:p w:rsidR="007F525E" w:rsidRPr="00F66CC6" w:rsidRDefault="007F525E">
            <w:pPr>
              <w:rPr>
                <w:sz w:val="20"/>
                <w:szCs w:val="20"/>
              </w:rPr>
            </w:pPr>
            <w:r w:rsidRPr="00F66CC6">
              <w:rPr>
                <w:sz w:val="20"/>
                <w:szCs w:val="20"/>
              </w:rPr>
              <w:t>There is a rich variety of relevant supporting information that is useful, adds interest and contributes to an understanding of all key concepts. These a</w:t>
            </w:r>
            <w:r w:rsidR="00403C53">
              <w:rPr>
                <w:sz w:val="20"/>
                <w:szCs w:val="20"/>
              </w:rPr>
              <w:t>re supported with graphics and additional resources</w:t>
            </w:r>
            <w:r w:rsidR="00707F58" w:rsidRPr="00F66CC6">
              <w:rPr>
                <w:sz w:val="20"/>
                <w:szCs w:val="20"/>
              </w:rPr>
              <w:t>. A</w:t>
            </w:r>
            <w:r w:rsidRPr="00F66CC6">
              <w:rPr>
                <w:sz w:val="20"/>
                <w:szCs w:val="20"/>
              </w:rPr>
              <w:t>n element of interaction between the reader and the material</w:t>
            </w:r>
            <w:r w:rsidR="00707F58" w:rsidRPr="00F66CC6">
              <w:rPr>
                <w:sz w:val="20"/>
                <w:szCs w:val="20"/>
              </w:rPr>
              <w:t xml:space="preserve"> is apparent.  </w:t>
            </w:r>
          </w:p>
        </w:tc>
        <w:tc>
          <w:tcPr>
            <w:tcW w:w="780" w:type="dxa"/>
          </w:tcPr>
          <w:p w:rsidR="007F525E" w:rsidRDefault="007F525E"/>
        </w:tc>
      </w:tr>
      <w:tr w:rsidR="002610DE" w:rsidTr="00266FBE">
        <w:tc>
          <w:tcPr>
            <w:tcW w:w="1668" w:type="dxa"/>
          </w:tcPr>
          <w:p w:rsidR="002610DE" w:rsidRPr="00D703A6" w:rsidRDefault="002610DE">
            <w:pPr>
              <w:rPr>
                <w:b/>
                <w:sz w:val="22"/>
                <w:szCs w:val="22"/>
              </w:rPr>
            </w:pPr>
            <w:r w:rsidRPr="00D703A6">
              <w:rPr>
                <w:b/>
                <w:sz w:val="22"/>
                <w:szCs w:val="22"/>
              </w:rPr>
              <w:t>Scale</w:t>
            </w:r>
          </w:p>
        </w:tc>
        <w:tc>
          <w:tcPr>
            <w:tcW w:w="2409" w:type="dxa"/>
          </w:tcPr>
          <w:p w:rsidR="002610DE" w:rsidRPr="00D703A6" w:rsidRDefault="002610DE">
            <w:pPr>
              <w:rPr>
                <w:b/>
                <w:sz w:val="20"/>
                <w:szCs w:val="20"/>
              </w:rPr>
            </w:pPr>
            <w:r w:rsidRPr="00D703A6">
              <w:rPr>
                <w:b/>
                <w:sz w:val="20"/>
                <w:szCs w:val="20"/>
              </w:rPr>
              <w:t>Beginning 1</w:t>
            </w:r>
          </w:p>
        </w:tc>
        <w:tc>
          <w:tcPr>
            <w:tcW w:w="2835" w:type="dxa"/>
          </w:tcPr>
          <w:p w:rsidR="002610DE" w:rsidRPr="00D703A6" w:rsidRDefault="002610DE">
            <w:pPr>
              <w:rPr>
                <w:b/>
                <w:sz w:val="20"/>
                <w:szCs w:val="20"/>
              </w:rPr>
            </w:pPr>
            <w:r w:rsidRPr="00D703A6">
              <w:rPr>
                <w:b/>
                <w:sz w:val="20"/>
                <w:szCs w:val="20"/>
              </w:rPr>
              <w:t>Developing 2</w:t>
            </w:r>
          </w:p>
        </w:tc>
        <w:tc>
          <w:tcPr>
            <w:tcW w:w="2977" w:type="dxa"/>
          </w:tcPr>
          <w:p w:rsidR="002610DE" w:rsidRPr="00D703A6" w:rsidRDefault="002610DE">
            <w:pPr>
              <w:rPr>
                <w:b/>
                <w:sz w:val="20"/>
                <w:szCs w:val="20"/>
              </w:rPr>
            </w:pPr>
            <w:r w:rsidRPr="00D703A6">
              <w:rPr>
                <w:b/>
                <w:sz w:val="20"/>
                <w:szCs w:val="20"/>
              </w:rPr>
              <w:t>Accomplished 3</w:t>
            </w:r>
          </w:p>
        </w:tc>
        <w:tc>
          <w:tcPr>
            <w:tcW w:w="3119" w:type="dxa"/>
          </w:tcPr>
          <w:p w:rsidR="002610DE" w:rsidRPr="00D703A6" w:rsidRDefault="002610DE">
            <w:pPr>
              <w:rPr>
                <w:b/>
                <w:sz w:val="20"/>
                <w:szCs w:val="20"/>
              </w:rPr>
            </w:pPr>
            <w:r w:rsidRPr="00D703A6">
              <w:rPr>
                <w:b/>
                <w:sz w:val="20"/>
                <w:szCs w:val="20"/>
              </w:rPr>
              <w:t>Exemplary 4</w:t>
            </w:r>
          </w:p>
        </w:tc>
        <w:tc>
          <w:tcPr>
            <w:tcW w:w="780" w:type="dxa"/>
          </w:tcPr>
          <w:p w:rsidR="002610DE" w:rsidRDefault="002610DE"/>
        </w:tc>
      </w:tr>
      <w:tr w:rsidR="002610DE" w:rsidTr="00266FBE">
        <w:tc>
          <w:tcPr>
            <w:tcW w:w="1668" w:type="dxa"/>
          </w:tcPr>
          <w:p w:rsidR="002610DE" w:rsidRDefault="002610DE">
            <w:pPr>
              <w:rPr>
                <w:b/>
                <w:sz w:val="22"/>
                <w:szCs w:val="22"/>
              </w:rPr>
            </w:pPr>
            <w:r>
              <w:rPr>
                <w:b/>
                <w:sz w:val="22"/>
                <w:szCs w:val="22"/>
              </w:rPr>
              <w:t xml:space="preserve">Research </w:t>
            </w:r>
          </w:p>
        </w:tc>
        <w:tc>
          <w:tcPr>
            <w:tcW w:w="2409" w:type="dxa"/>
          </w:tcPr>
          <w:p w:rsidR="002610DE" w:rsidRDefault="00E13BB4">
            <w:pPr>
              <w:rPr>
                <w:sz w:val="20"/>
                <w:szCs w:val="20"/>
              </w:rPr>
            </w:pPr>
            <w:r>
              <w:rPr>
                <w:sz w:val="20"/>
                <w:szCs w:val="20"/>
              </w:rPr>
              <w:t>Little or limited research</w:t>
            </w:r>
            <w:r w:rsidR="002610DE">
              <w:rPr>
                <w:sz w:val="20"/>
                <w:szCs w:val="20"/>
              </w:rPr>
              <w:t xml:space="preserve"> for the topic. No reference</w:t>
            </w:r>
            <w:r>
              <w:rPr>
                <w:sz w:val="20"/>
                <w:szCs w:val="20"/>
              </w:rPr>
              <w:t>s</w:t>
            </w:r>
            <w:r w:rsidR="002610DE">
              <w:rPr>
                <w:sz w:val="20"/>
                <w:szCs w:val="20"/>
              </w:rPr>
              <w:t xml:space="preserve"> included in the submission. </w:t>
            </w:r>
          </w:p>
        </w:tc>
        <w:tc>
          <w:tcPr>
            <w:tcW w:w="2835" w:type="dxa"/>
          </w:tcPr>
          <w:p w:rsidR="002610DE" w:rsidRDefault="00E13BB4">
            <w:pPr>
              <w:rPr>
                <w:sz w:val="20"/>
                <w:szCs w:val="20"/>
              </w:rPr>
            </w:pPr>
            <w:r>
              <w:rPr>
                <w:sz w:val="20"/>
                <w:szCs w:val="20"/>
              </w:rPr>
              <w:t>Some research has been done to explore the topic, but the information provided is limited or hard to understand.  The references are provided but no additional resources used. APA is not closely followed and there are too many errors</w:t>
            </w:r>
            <w:r w:rsidR="00D703A6">
              <w:rPr>
                <w:sz w:val="20"/>
                <w:szCs w:val="20"/>
              </w:rPr>
              <w:t xml:space="preserve"> for references. </w:t>
            </w:r>
          </w:p>
        </w:tc>
        <w:tc>
          <w:tcPr>
            <w:tcW w:w="2977" w:type="dxa"/>
          </w:tcPr>
          <w:p w:rsidR="002610DE" w:rsidRDefault="00E13BB4" w:rsidP="00E13BB4">
            <w:pPr>
              <w:rPr>
                <w:sz w:val="20"/>
                <w:szCs w:val="20"/>
              </w:rPr>
            </w:pPr>
            <w:r>
              <w:rPr>
                <w:sz w:val="20"/>
                <w:szCs w:val="20"/>
              </w:rPr>
              <w:t xml:space="preserve">Research has been done to explore the topic in details. The information provided is useful and easy to understand for parents of school-age children to make informed decisions. The references are provided with </w:t>
            </w:r>
            <w:r w:rsidR="00D703A6">
              <w:rPr>
                <w:sz w:val="20"/>
                <w:szCs w:val="20"/>
              </w:rPr>
              <w:t xml:space="preserve">1-2 additional resources provided. APA is closely followed and some minor errors may exist. </w:t>
            </w:r>
          </w:p>
        </w:tc>
        <w:tc>
          <w:tcPr>
            <w:tcW w:w="3119" w:type="dxa"/>
          </w:tcPr>
          <w:p w:rsidR="002610DE" w:rsidRDefault="00D703A6" w:rsidP="00D703A6">
            <w:pPr>
              <w:rPr>
                <w:sz w:val="20"/>
                <w:szCs w:val="20"/>
              </w:rPr>
            </w:pPr>
            <w:r>
              <w:rPr>
                <w:sz w:val="20"/>
                <w:szCs w:val="20"/>
              </w:rPr>
              <w:t xml:space="preserve">Extensive research has been done to explore the topic in depth. The information provided is comprehensive but easy for parents to understand in order to make informed decisions. The references are provided with at least 3 additional resources. APA is closely followed and no error exists. </w:t>
            </w:r>
          </w:p>
        </w:tc>
        <w:tc>
          <w:tcPr>
            <w:tcW w:w="780" w:type="dxa"/>
          </w:tcPr>
          <w:p w:rsidR="002610DE" w:rsidRDefault="002610DE"/>
        </w:tc>
      </w:tr>
      <w:tr w:rsidR="007F525E" w:rsidTr="00F66CC6">
        <w:tc>
          <w:tcPr>
            <w:tcW w:w="13788" w:type="dxa"/>
            <w:gridSpan w:val="6"/>
          </w:tcPr>
          <w:p w:rsidR="00C57775" w:rsidRPr="00F66CC6" w:rsidRDefault="007F525E">
            <w:pPr>
              <w:rPr>
                <w:b/>
              </w:rPr>
            </w:pPr>
            <w:r w:rsidRPr="00F66CC6">
              <w:rPr>
                <w:b/>
              </w:rPr>
              <w:t xml:space="preserve">BROCHURE DESIGN </w:t>
            </w:r>
            <w:r w:rsidR="00155C87" w:rsidRPr="00F66CC6">
              <w:rPr>
                <w:b/>
              </w:rPr>
              <w:t>13 MARKS</w:t>
            </w:r>
          </w:p>
          <w:p w:rsidR="009460F5" w:rsidRPr="00F66CC6" w:rsidRDefault="009460F5">
            <w:pPr>
              <w:rPr>
                <w:b/>
              </w:rPr>
            </w:pPr>
          </w:p>
        </w:tc>
      </w:tr>
      <w:tr w:rsidR="007F525E" w:rsidRPr="00F66CC6" w:rsidTr="00266FBE">
        <w:tc>
          <w:tcPr>
            <w:tcW w:w="1668" w:type="dxa"/>
          </w:tcPr>
          <w:p w:rsidR="007F525E" w:rsidRPr="00F66CC6" w:rsidRDefault="005D5762">
            <w:pPr>
              <w:rPr>
                <w:b/>
                <w:sz w:val="22"/>
                <w:szCs w:val="22"/>
              </w:rPr>
            </w:pPr>
            <w:r w:rsidRPr="00F66CC6">
              <w:rPr>
                <w:b/>
                <w:sz w:val="22"/>
                <w:szCs w:val="22"/>
              </w:rPr>
              <w:lastRenderedPageBreak/>
              <w:t>Scale</w:t>
            </w:r>
          </w:p>
        </w:tc>
        <w:tc>
          <w:tcPr>
            <w:tcW w:w="2409" w:type="dxa"/>
          </w:tcPr>
          <w:p w:rsidR="007F525E" w:rsidRPr="00F66CC6" w:rsidRDefault="005D5762">
            <w:pPr>
              <w:rPr>
                <w:b/>
                <w:sz w:val="22"/>
                <w:szCs w:val="22"/>
              </w:rPr>
            </w:pPr>
            <w:r w:rsidRPr="00F66CC6">
              <w:rPr>
                <w:b/>
                <w:sz w:val="22"/>
                <w:szCs w:val="22"/>
              </w:rPr>
              <w:t>Beginning 1</w:t>
            </w:r>
          </w:p>
        </w:tc>
        <w:tc>
          <w:tcPr>
            <w:tcW w:w="2835" w:type="dxa"/>
          </w:tcPr>
          <w:p w:rsidR="007F525E" w:rsidRPr="00F66CC6" w:rsidRDefault="005D5762">
            <w:pPr>
              <w:rPr>
                <w:b/>
                <w:sz w:val="22"/>
                <w:szCs w:val="22"/>
              </w:rPr>
            </w:pPr>
            <w:r w:rsidRPr="00F66CC6">
              <w:rPr>
                <w:b/>
                <w:sz w:val="22"/>
                <w:szCs w:val="22"/>
              </w:rPr>
              <w:t>Developing 2</w:t>
            </w:r>
          </w:p>
        </w:tc>
        <w:tc>
          <w:tcPr>
            <w:tcW w:w="2977" w:type="dxa"/>
          </w:tcPr>
          <w:p w:rsidR="007F525E" w:rsidRPr="00F66CC6" w:rsidRDefault="005D5762">
            <w:pPr>
              <w:rPr>
                <w:b/>
                <w:sz w:val="22"/>
                <w:szCs w:val="22"/>
              </w:rPr>
            </w:pPr>
            <w:r w:rsidRPr="00F66CC6">
              <w:rPr>
                <w:b/>
                <w:sz w:val="22"/>
                <w:szCs w:val="22"/>
              </w:rPr>
              <w:t xml:space="preserve">Accomplished </w:t>
            </w:r>
            <w:r w:rsidR="00D703A6">
              <w:rPr>
                <w:b/>
                <w:sz w:val="22"/>
                <w:szCs w:val="22"/>
              </w:rPr>
              <w:t>3</w:t>
            </w:r>
          </w:p>
        </w:tc>
        <w:tc>
          <w:tcPr>
            <w:tcW w:w="3119" w:type="dxa"/>
          </w:tcPr>
          <w:p w:rsidR="007F525E" w:rsidRPr="00F66CC6" w:rsidRDefault="005D5762">
            <w:pPr>
              <w:rPr>
                <w:b/>
                <w:sz w:val="22"/>
                <w:szCs w:val="22"/>
              </w:rPr>
            </w:pPr>
            <w:r w:rsidRPr="00F66CC6">
              <w:rPr>
                <w:b/>
                <w:sz w:val="22"/>
                <w:szCs w:val="22"/>
              </w:rPr>
              <w:t xml:space="preserve">Exemplary </w:t>
            </w:r>
            <w:r w:rsidR="00D703A6">
              <w:rPr>
                <w:b/>
                <w:sz w:val="22"/>
                <w:szCs w:val="22"/>
              </w:rPr>
              <w:t>4</w:t>
            </w:r>
          </w:p>
        </w:tc>
        <w:tc>
          <w:tcPr>
            <w:tcW w:w="780" w:type="dxa"/>
          </w:tcPr>
          <w:p w:rsidR="007F525E" w:rsidRPr="00F66CC6" w:rsidRDefault="00155C87">
            <w:pPr>
              <w:rPr>
                <w:b/>
                <w:sz w:val="22"/>
                <w:szCs w:val="22"/>
              </w:rPr>
            </w:pPr>
            <w:r w:rsidRPr="00F66CC6">
              <w:rPr>
                <w:b/>
                <w:sz w:val="22"/>
                <w:szCs w:val="22"/>
              </w:rPr>
              <w:t>Score</w:t>
            </w:r>
          </w:p>
        </w:tc>
      </w:tr>
      <w:tr w:rsidR="007F525E" w:rsidTr="00266FBE">
        <w:tc>
          <w:tcPr>
            <w:tcW w:w="1668" w:type="dxa"/>
          </w:tcPr>
          <w:p w:rsidR="007F525E" w:rsidRPr="00F66CC6" w:rsidRDefault="005D5762">
            <w:pPr>
              <w:rPr>
                <w:b/>
                <w:sz w:val="22"/>
                <w:szCs w:val="22"/>
              </w:rPr>
            </w:pPr>
            <w:r w:rsidRPr="00F66CC6">
              <w:rPr>
                <w:b/>
                <w:sz w:val="22"/>
                <w:szCs w:val="22"/>
              </w:rPr>
              <w:t>Effective Overall Design Theme</w:t>
            </w:r>
          </w:p>
        </w:tc>
        <w:tc>
          <w:tcPr>
            <w:tcW w:w="2409" w:type="dxa"/>
          </w:tcPr>
          <w:p w:rsidR="007F525E" w:rsidRPr="00F66CC6" w:rsidRDefault="005D5762" w:rsidP="00526D83">
            <w:pPr>
              <w:rPr>
                <w:sz w:val="20"/>
                <w:szCs w:val="20"/>
              </w:rPr>
            </w:pPr>
            <w:r w:rsidRPr="00F66CC6">
              <w:rPr>
                <w:sz w:val="20"/>
                <w:szCs w:val="20"/>
              </w:rPr>
              <w:t>The layout i</w:t>
            </w:r>
            <w:r w:rsidR="00D703A6">
              <w:rPr>
                <w:sz w:val="20"/>
                <w:szCs w:val="20"/>
              </w:rPr>
              <w:t xml:space="preserve">s cluttered or confusing, or a different </w:t>
            </w:r>
            <w:r w:rsidRPr="00F66CC6">
              <w:rPr>
                <w:sz w:val="20"/>
                <w:szCs w:val="20"/>
              </w:rPr>
              <w:t xml:space="preserve">layout is </w:t>
            </w:r>
            <w:r w:rsidR="00D703A6">
              <w:rPr>
                <w:sz w:val="20"/>
                <w:szCs w:val="20"/>
              </w:rPr>
              <w:t xml:space="preserve">used other than the required 6-section brochure. </w:t>
            </w:r>
            <w:r w:rsidR="00526D83">
              <w:rPr>
                <w:sz w:val="20"/>
                <w:szCs w:val="20"/>
              </w:rPr>
              <w:t>P</w:t>
            </w:r>
            <w:r w:rsidRPr="00F66CC6">
              <w:rPr>
                <w:sz w:val="20"/>
                <w:szCs w:val="20"/>
              </w:rPr>
              <w:t>ages have a different look and feel and it is not clear that they form part of an organized set.</w:t>
            </w:r>
            <w:r w:rsidR="00526D83">
              <w:rPr>
                <w:sz w:val="20"/>
                <w:szCs w:val="20"/>
              </w:rPr>
              <w:t xml:space="preserve"> </w:t>
            </w:r>
          </w:p>
        </w:tc>
        <w:tc>
          <w:tcPr>
            <w:tcW w:w="2835" w:type="dxa"/>
          </w:tcPr>
          <w:p w:rsidR="007F525E" w:rsidRPr="00F66CC6" w:rsidRDefault="00526D83" w:rsidP="00526D83">
            <w:pPr>
              <w:rPr>
                <w:sz w:val="20"/>
                <w:szCs w:val="20"/>
              </w:rPr>
            </w:pPr>
            <w:r>
              <w:rPr>
                <w:sz w:val="20"/>
                <w:szCs w:val="20"/>
              </w:rPr>
              <w:t>The layout of most pages has followed the requirement for 6-section brochure, however, the order of each section is confusing thus difficult</w:t>
            </w:r>
            <w:r w:rsidR="005D5762" w:rsidRPr="00F66CC6">
              <w:rPr>
                <w:sz w:val="20"/>
                <w:szCs w:val="20"/>
              </w:rPr>
              <w:t xml:space="preserve"> to follow the informatio</w:t>
            </w:r>
            <w:r>
              <w:rPr>
                <w:sz w:val="20"/>
                <w:szCs w:val="20"/>
              </w:rPr>
              <w:t>n. Titles and fonts did not use appropriate sizes or were not consistent throughout</w:t>
            </w:r>
            <w:r w:rsidR="005D5762" w:rsidRPr="00F66CC6">
              <w:rPr>
                <w:sz w:val="20"/>
                <w:szCs w:val="20"/>
              </w:rPr>
              <w:t xml:space="preserve">. </w:t>
            </w:r>
          </w:p>
        </w:tc>
        <w:tc>
          <w:tcPr>
            <w:tcW w:w="2977" w:type="dxa"/>
          </w:tcPr>
          <w:p w:rsidR="007F525E" w:rsidRPr="00F66CC6" w:rsidRDefault="005D5762">
            <w:pPr>
              <w:rPr>
                <w:sz w:val="20"/>
                <w:szCs w:val="20"/>
              </w:rPr>
            </w:pPr>
            <w:r w:rsidRPr="00F66CC6">
              <w:rPr>
                <w:sz w:val="20"/>
                <w:szCs w:val="20"/>
              </w:rPr>
              <w:t>The layout of most pages is clear and easy to follow. Most pages are consistent in design theme. Titles and fonts are appropriately used and sized. Pages follow the same or similar design.</w:t>
            </w:r>
          </w:p>
        </w:tc>
        <w:tc>
          <w:tcPr>
            <w:tcW w:w="3119" w:type="dxa"/>
          </w:tcPr>
          <w:p w:rsidR="007F525E" w:rsidRPr="00F66CC6" w:rsidRDefault="005D5762">
            <w:pPr>
              <w:rPr>
                <w:sz w:val="20"/>
                <w:szCs w:val="20"/>
              </w:rPr>
            </w:pPr>
            <w:r w:rsidRPr="00F66CC6">
              <w:rPr>
                <w:sz w:val="20"/>
                <w:szCs w:val="20"/>
              </w:rPr>
              <w:t>The layout of all pages is clear and easy to follow, and follows a consistent design theme. Headers and fonts contribute to the overall understanding and flow of the information and help to move the eye from main topics to supporting details.</w:t>
            </w:r>
          </w:p>
        </w:tc>
        <w:tc>
          <w:tcPr>
            <w:tcW w:w="780" w:type="dxa"/>
          </w:tcPr>
          <w:p w:rsidR="007F525E" w:rsidRDefault="007F525E"/>
        </w:tc>
      </w:tr>
      <w:tr w:rsidR="007F525E" w:rsidTr="00266FBE">
        <w:tc>
          <w:tcPr>
            <w:tcW w:w="1668" w:type="dxa"/>
          </w:tcPr>
          <w:p w:rsidR="007F525E" w:rsidRPr="00F66CC6" w:rsidRDefault="005D5762">
            <w:pPr>
              <w:rPr>
                <w:b/>
                <w:sz w:val="22"/>
                <w:szCs w:val="22"/>
              </w:rPr>
            </w:pPr>
            <w:r w:rsidRPr="00F66CC6">
              <w:rPr>
                <w:b/>
                <w:sz w:val="22"/>
                <w:szCs w:val="22"/>
              </w:rPr>
              <w:t>Colours, Background, and Text</w:t>
            </w:r>
          </w:p>
        </w:tc>
        <w:tc>
          <w:tcPr>
            <w:tcW w:w="2409" w:type="dxa"/>
          </w:tcPr>
          <w:p w:rsidR="007F525E" w:rsidRDefault="00155C87">
            <w:pPr>
              <w:rPr>
                <w:sz w:val="20"/>
                <w:szCs w:val="20"/>
              </w:rPr>
            </w:pPr>
            <w:r w:rsidRPr="00F66CC6">
              <w:rPr>
                <w:sz w:val="20"/>
                <w:szCs w:val="20"/>
              </w:rPr>
              <w:t xml:space="preserve">Colours, </w:t>
            </w:r>
            <w:r w:rsidR="00D62410" w:rsidRPr="00F66CC6">
              <w:rPr>
                <w:sz w:val="20"/>
                <w:szCs w:val="20"/>
              </w:rPr>
              <w:t>backgrounds and text are not used effectively.  If present the contrast is inappropriate or the background is too busy, which makes the text hard to read.</w:t>
            </w:r>
            <w:r w:rsidR="00707F58" w:rsidRPr="00F66CC6">
              <w:rPr>
                <w:sz w:val="20"/>
                <w:szCs w:val="20"/>
              </w:rPr>
              <w:t xml:space="preserve"> </w:t>
            </w:r>
          </w:p>
          <w:p w:rsidR="00EF13DD" w:rsidRPr="00F66CC6" w:rsidRDefault="00EF13DD">
            <w:pPr>
              <w:rPr>
                <w:sz w:val="20"/>
                <w:szCs w:val="20"/>
              </w:rPr>
            </w:pPr>
          </w:p>
        </w:tc>
        <w:tc>
          <w:tcPr>
            <w:tcW w:w="2835" w:type="dxa"/>
          </w:tcPr>
          <w:p w:rsidR="007F525E" w:rsidRPr="00F66CC6" w:rsidRDefault="00155C87">
            <w:pPr>
              <w:rPr>
                <w:sz w:val="20"/>
                <w:szCs w:val="20"/>
              </w:rPr>
            </w:pPr>
            <w:r w:rsidRPr="00F66CC6">
              <w:rPr>
                <w:sz w:val="20"/>
                <w:szCs w:val="20"/>
              </w:rPr>
              <w:t xml:space="preserve">Colours, </w:t>
            </w:r>
            <w:r w:rsidR="00D62410" w:rsidRPr="00F66CC6">
              <w:rPr>
                <w:sz w:val="20"/>
                <w:szCs w:val="20"/>
              </w:rPr>
              <w:t>backgrounds and text are clea</w:t>
            </w:r>
            <w:r w:rsidR="00707F58" w:rsidRPr="00F66CC6">
              <w:rPr>
                <w:sz w:val="20"/>
                <w:szCs w:val="20"/>
              </w:rPr>
              <w:t xml:space="preserve">r and easy to read together but the space </w:t>
            </w:r>
            <w:r w:rsidR="00D62410" w:rsidRPr="00F66CC6">
              <w:rPr>
                <w:sz w:val="20"/>
                <w:szCs w:val="20"/>
              </w:rPr>
              <w:t>could have been used more effectively.</w:t>
            </w:r>
          </w:p>
        </w:tc>
        <w:tc>
          <w:tcPr>
            <w:tcW w:w="2977" w:type="dxa"/>
          </w:tcPr>
          <w:p w:rsidR="007F525E" w:rsidRPr="00F66CC6" w:rsidRDefault="00155C87">
            <w:pPr>
              <w:rPr>
                <w:sz w:val="20"/>
                <w:szCs w:val="20"/>
              </w:rPr>
            </w:pPr>
            <w:r w:rsidRPr="00F66CC6">
              <w:rPr>
                <w:sz w:val="20"/>
                <w:szCs w:val="20"/>
              </w:rPr>
              <w:t xml:space="preserve">Colours, </w:t>
            </w:r>
            <w:r w:rsidR="00D62410" w:rsidRPr="00F66CC6">
              <w:rPr>
                <w:sz w:val="20"/>
                <w:szCs w:val="20"/>
              </w:rPr>
              <w:t>backgrounds and text are clear and easy to read together.  They work together to create a pleasant viewing experience.</w:t>
            </w:r>
          </w:p>
        </w:tc>
        <w:tc>
          <w:tcPr>
            <w:tcW w:w="3119" w:type="dxa"/>
          </w:tcPr>
          <w:p w:rsidR="007F525E" w:rsidRPr="00F66CC6" w:rsidRDefault="00D62410">
            <w:pPr>
              <w:rPr>
                <w:sz w:val="20"/>
                <w:szCs w:val="20"/>
              </w:rPr>
            </w:pPr>
            <w:r w:rsidRPr="00F66CC6">
              <w:rPr>
                <w:sz w:val="20"/>
                <w:szCs w:val="20"/>
              </w:rPr>
              <w:t>N.A.</w:t>
            </w:r>
          </w:p>
        </w:tc>
        <w:tc>
          <w:tcPr>
            <w:tcW w:w="780" w:type="dxa"/>
          </w:tcPr>
          <w:p w:rsidR="007F525E" w:rsidRDefault="007F525E"/>
        </w:tc>
      </w:tr>
      <w:tr w:rsidR="007F525E" w:rsidTr="00266FBE">
        <w:tc>
          <w:tcPr>
            <w:tcW w:w="1668" w:type="dxa"/>
          </w:tcPr>
          <w:p w:rsidR="007F525E" w:rsidRPr="00F66CC6" w:rsidRDefault="00D62410">
            <w:pPr>
              <w:rPr>
                <w:sz w:val="22"/>
                <w:szCs w:val="22"/>
              </w:rPr>
            </w:pPr>
            <w:r w:rsidRPr="00F66CC6">
              <w:rPr>
                <w:b/>
                <w:bCs/>
                <w:sz w:val="22"/>
                <w:szCs w:val="22"/>
              </w:rPr>
              <w:t>Graphical Elements</w:t>
            </w:r>
          </w:p>
        </w:tc>
        <w:tc>
          <w:tcPr>
            <w:tcW w:w="2409" w:type="dxa"/>
          </w:tcPr>
          <w:p w:rsidR="007F525E" w:rsidRDefault="00D62410">
            <w:pPr>
              <w:rPr>
                <w:sz w:val="20"/>
                <w:szCs w:val="20"/>
              </w:rPr>
            </w:pPr>
            <w:r w:rsidRPr="00F66CC6">
              <w:rPr>
                <w:sz w:val="20"/>
                <w:szCs w:val="20"/>
              </w:rPr>
              <w:t>Graphical elements don't seem to serve any useful purpose other than for decoration, and often they are confusing or clutter up the pages.  The broch</w:t>
            </w:r>
            <w:r w:rsidR="00EF13DD">
              <w:rPr>
                <w:sz w:val="20"/>
                <w:szCs w:val="20"/>
              </w:rPr>
              <w:t xml:space="preserve">ure would have been better if </w:t>
            </w:r>
            <w:r w:rsidRPr="00F66CC6">
              <w:rPr>
                <w:sz w:val="20"/>
                <w:szCs w:val="20"/>
              </w:rPr>
              <w:t>many of the graphics had been left out</w:t>
            </w:r>
            <w:r w:rsidR="007766D9">
              <w:rPr>
                <w:sz w:val="20"/>
                <w:szCs w:val="20"/>
              </w:rPr>
              <w:t xml:space="preserve"> or changed</w:t>
            </w:r>
            <w:r w:rsidRPr="00F66CC6">
              <w:rPr>
                <w:sz w:val="20"/>
                <w:szCs w:val="20"/>
              </w:rPr>
              <w:t>.</w:t>
            </w:r>
          </w:p>
          <w:p w:rsidR="00EF13DD" w:rsidRPr="00F66CC6" w:rsidRDefault="00EF13DD">
            <w:pPr>
              <w:rPr>
                <w:sz w:val="20"/>
                <w:szCs w:val="20"/>
              </w:rPr>
            </w:pPr>
          </w:p>
        </w:tc>
        <w:tc>
          <w:tcPr>
            <w:tcW w:w="2835" w:type="dxa"/>
          </w:tcPr>
          <w:p w:rsidR="007F525E" w:rsidRPr="00F66CC6" w:rsidRDefault="00D62410">
            <w:pPr>
              <w:rPr>
                <w:sz w:val="20"/>
                <w:szCs w:val="20"/>
              </w:rPr>
            </w:pPr>
            <w:r w:rsidRPr="00F66CC6">
              <w:rPr>
                <w:sz w:val="20"/>
                <w:szCs w:val="20"/>
              </w:rPr>
              <w:t>Graphical elements sometime help you to understand the layout or flow of information but sometimes they are used i</w:t>
            </w:r>
            <w:r w:rsidR="007766D9">
              <w:rPr>
                <w:sz w:val="20"/>
                <w:szCs w:val="20"/>
              </w:rPr>
              <w:t xml:space="preserve">nconsistently, or are confusing, or inappropriate for the age group, </w:t>
            </w:r>
            <w:r w:rsidRPr="00F66CC6">
              <w:rPr>
                <w:sz w:val="20"/>
                <w:szCs w:val="20"/>
              </w:rPr>
              <w:t>or are unnecessary or distracting decorations</w:t>
            </w:r>
          </w:p>
        </w:tc>
        <w:tc>
          <w:tcPr>
            <w:tcW w:w="2977" w:type="dxa"/>
          </w:tcPr>
          <w:p w:rsidR="007F525E" w:rsidRDefault="00D62410">
            <w:pPr>
              <w:rPr>
                <w:sz w:val="20"/>
                <w:szCs w:val="20"/>
              </w:rPr>
            </w:pPr>
            <w:r w:rsidRPr="00F66CC6">
              <w:rPr>
                <w:sz w:val="20"/>
                <w:szCs w:val="20"/>
              </w:rPr>
              <w:t>Images and other graphical elements make a valuable contribution to the appearance, are used consistently on most pages and contribute to the overall flow of information.</w:t>
            </w:r>
          </w:p>
          <w:p w:rsidR="002610DE" w:rsidRPr="00F66CC6" w:rsidRDefault="002610DE">
            <w:pPr>
              <w:rPr>
                <w:sz w:val="20"/>
                <w:szCs w:val="20"/>
              </w:rPr>
            </w:pPr>
          </w:p>
        </w:tc>
        <w:tc>
          <w:tcPr>
            <w:tcW w:w="3119" w:type="dxa"/>
          </w:tcPr>
          <w:p w:rsidR="007F525E" w:rsidRPr="00F66CC6" w:rsidRDefault="00D62410">
            <w:pPr>
              <w:rPr>
                <w:sz w:val="20"/>
                <w:szCs w:val="20"/>
              </w:rPr>
            </w:pPr>
            <w:r w:rsidRPr="00F66CC6">
              <w:rPr>
                <w:sz w:val="20"/>
                <w:szCs w:val="20"/>
              </w:rPr>
              <w:t>N.A.</w:t>
            </w:r>
          </w:p>
        </w:tc>
        <w:tc>
          <w:tcPr>
            <w:tcW w:w="780" w:type="dxa"/>
          </w:tcPr>
          <w:p w:rsidR="007F525E" w:rsidRDefault="007F525E"/>
        </w:tc>
      </w:tr>
      <w:tr w:rsidR="002610DE" w:rsidTr="00266FBE">
        <w:tc>
          <w:tcPr>
            <w:tcW w:w="1668" w:type="dxa"/>
          </w:tcPr>
          <w:p w:rsidR="002610DE" w:rsidRPr="00F66CC6" w:rsidRDefault="007766D9">
            <w:pPr>
              <w:rPr>
                <w:b/>
                <w:bCs/>
                <w:sz w:val="22"/>
                <w:szCs w:val="22"/>
              </w:rPr>
            </w:pPr>
            <w:r>
              <w:rPr>
                <w:b/>
                <w:bCs/>
                <w:sz w:val="22"/>
                <w:szCs w:val="22"/>
              </w:rPr>
              <w:t>Design Requirements</w:t>
            </w:r>
          </w:p>
        </w:tc>
        <w:tc>
          <w:tcPr>
            <w:tcW w:w="2409" w:type="dxa"/>
          </w:tcPr>
          <w:p w:rsidR="002610DE" w:rsidRPr="00F66CC6" w:rsidRDefault="00D703A6">
            <w:pPr>
              <w:rPr>
                <w:sz w:val="20"/>
                <w:szCs w:val="20"/>
              </w:rPr>
            </w:pPr>
            <w:r w:rsidRPr="00D703A6">
              <w:rPr>
                <w:sz w:val="20"/>
                <w:szCs w:val="20"/>
              </w:rPr>
              <w:t>The assignment requirements are not followed. The brochure</w:t>
            </w:r>
            <w:r w:rsidR="007766D9">
              <w:rPr>
                <w:sz w:val="20"/>
                <w:szCs w:val="20"/>
              </w:rPr>
              <w:t xml:space="preserve"> did not use the required format (e.g. 6 sections, coloured, double-sided and saved in pdf file). </w:t>
            </w:r>
          </w:p>
        </w:tc>
        <w:tc>
          <w:tcPr>
            <w:tcW w:w="2835" w:type="dxa"/>
          </w:tcPr>
          <w:p w:rsidR="002610DE" w:rsidRPr="00F66CC6" w:rsidRDefault="007766D9" w:rsidP="007766D9">
            <w:pPr>
              <w:rPr>
                <w:sz w:val="20"/>
                <w:szCs w:val="20"/>
              </w:rPr>
            </w:pPr>
            <w:r>
              <w:rPr>
                <w:sz w:val="20"/>
                <w:szCs w:val="20"/>
              </w:rPr>
              <w:t xml:space="preserve">The brochure met the most of the requirements, but </w:t>
            </w:r>
            <w:r w:rsidR="00DF6373">
              <w:rPr>
                <w:sz w:val="20"/>
                <w:szCs w:val="20"/>
              </w:rPr>
              <w:t xml:space="preserve">some errors in design, or </w:t>
            </w:r>
            <w:r>
              <w:rPr>
                <w:sz w:val="20"/>
                <w:szCs w:val="20"/>
              </w:rPr>
              <w:t xml:space="preserve">1 or 2 </w:t>
            </w:r>
            <w:r w:rsidR="00D703A6" w:rsidRPr="00D703A6">
              <w:rPr>
                <w:sz w:val="20"/>
                <w:szCs w:val="20"/>
              </w:rPr>
              <w:t xml:space="preserve">required items are missing such as </w:t>
            </w:r>
            <w:r>
              <w:rPr>
                <w:sz w:val="20"/>
                <w:szCs w:val="20"/>
              </w:rPr>
              <w:t xml:space="preserve">the </w:t>
            </w:r>
            <w:r w:rsidR="00D703A6" w:rsidRPr="00D703A6">
              <w:rPr>
                <w:sz w:val="20"/>
                <w:szCs w:val="20"/>
              </w:rPr>
              <w:t xml:space="preserve">title page or </w:t>
            </w:r>
            <w:r>
              <w:rPr>
                <w:sz w:val="20"/>
                <w:szCs w:val="20"/>
              </w:rPr>
              <w:t xml:space="preserve">the </w:t>
            </w:r>
            <w:r w:rsidR="00D703A6" w:rsidRPr="00D703A6">
              <w:rPr>
                <w:sz w:val="20"/>
                <w:szCs w:val="20"/>
              </w:rPr>
              <w:t>reference pag</w:t>
            </w:r>
            <w:r>
              <w:rPr>
                <w:sz w:val="20"/>
                <w:szCs w:val="20"/>
              </w:rPr>
              <w:t xml:space="preserve">e. </w:t>
            </w:r>
          </w:p>
        </w:tc>
        <w:tc>
          <w:tcPr>
            <w:tcW w:w="2977" w:type="dxa"/>
          </w:tcPr>
          <w:p w:rsidR="002610DE" w:rsidRPr="00F66CC6" w:rsidRDefault="00D703A6">
            <w:pPr>
              <w:rPr>
                <w:sz w:val="20"/>
                <w:szCs w:val="20"/>
              </w:rPr>
            </w:pPr>
            <w:r w:rsidRPr="00D703A6">
              <w:rPr>
                <w:sz w:val="20"/>
                <w:szCs w:val="20"/>
              </w:rPr>
              <w:t>Assignment instructions are closely followed and all require</w:t>
            </w:r>
            <w:r w:rsidR="007766D9">
              <w:rPr>
                <w:sz w:val="20"/>
                <w:szCs w:val="20"/>
              </w:rPr>
              <w:t xml:space="preserve">ments are met. </w:t>
            </w:r>
          </w:p>
        </w:tc>
        <w:tc>
          <w:tcPr>
            <w:tcW w:w="3119" w:type="dxa"/>
          </w:tcPr>
          <w:p w:rsidR="002610DE" w:rsidRPr="00F66CC6" w:rsidRDefault="002610DE">
            <w:pPr>
              <w:rPr>
                <w:sz w:val="20"/>
                <w:szCs w:val="20"/>
              </w:rPr>
            </w:pPr>
          </w:p>
        </w:tc>
        <w:tc>
          <w:tcPr>
            <w:tcW w:w="780" w:type="dxa"/>
          </w:tcPr>
          <w:p w:rsidR="002610DE" w:rsidRDefault="002610DE"/>
        </w:tc>
      </w:tr>
    </w:tbl>
    <w:p w:rsidR="00ED5F65" w:rsidRDefault="00ED5F65"/>
    <w:sectPr w:rsidR="00ED5F65" w:rsidSect="00FB273B">
      <w:headerReference w:type="default" r:id="rId6"/>
      <w:footerReference w:type="default" r:id="rId7"/>
      <w:pgSz w:w="15840" w:h="12240" w:orient="landscape"/>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0607" w:rsidRDefault="00470607">
      <w:r>
        <w:separator/>
      </w:r>
    </w:p>
  </w:endnote>
  <w:endnote w:type="continuationSeparator" w:id="0">
    <w:p w:rsidR="00470607" w:rsidRDefault="00470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18" w:space="0" w:color="808080"/>
        <w:insideV w:val="single" w:sz="18" w:space="0" w:color="808080"/>
      </w:tblBorders>
      <w:tblLook w:val="04A0" w:firstRow="1" w:lastRow="0" w:firstColumn="1" w:lastColumn="0" w:noHBand="0" w:noVBand="1"/>
    </w:tblPr>
    <w:tblGrid>
      <w:gridCol w:w="1407"/>
      <w:gridCol w:w="12165"/>
    </w:tblGrid>
    <w:tr w:rsidR="00087620" w:rsidTr="00087620">
      <w:tc>
        <w:tcPr>
          <w:tcW w:w="918" w:type="dxa"/>
        </w:tcPr>
        <w:p w:rsidR="00087620" w:rsidRPr="00087620" w:rsidRDefault="00087620">
          <w:pPr>
            <w:pStyle w:val="Footer"/>
            <w:jc w:val="right"/>
            <w:rPr>
              <w:b/>
              <w:bCs/>
              <w:color w:val="4F81BD"/>
              <w:sz w:val="32"/>
              <w:szCs w:val="32"/>
            </w:rPr>
          </w:pPr>
          <w:r w:rsidRPr="00087620">
            <w:rPr>
              <w:sz w:val="22"/>
              <w:szCs w:val="22"/>
            </w:rPr>
            <w:fldChar w:fldCharType="begin"/>
          </w:r>
          <w:r w:rsidRPr="00087620">
            <w:instrText xml:space="preserve"> PAGE   \* MERGEFORMAT </w:instrText>
          </w:r>
          <w:r w:rsidRPr="00087620">
            <w:rPr>
              <w:sz w:val="22"/>
              <w:szCs w:val="22"/>
            </w:rPr>
            <w:fldChar w:fldCharType="separate"/>
          </w:r>
          <w:r w:rsidR="00DF6373" w:rsidRPr="00DF6373">
            <w:rPr>
              <w:b/>
              <w:bCs/>
              <w:noProof/>
              <w:color w:val="4F81BD"/>
              <w:sz w:val="32"/>
              <w:szCs w:val="32"/>
            </w:rPr>
            <w:t>3</w:t>
          </w:r>
          <w:r w:rsidRPr="00087620">
            <w:rPr>
              <w:b/>
              <w:bCs/>
              <w:noProof/>
              <w:color w:val="4F81BD"/>
              <w:sz w:val="32"/>
              <w:szCs w:val="32"/>
            </w:rPr>
            <w:fldChar w:fldCharType="end"/>
          </w:r>
        </w:p>
      </w:tc>
      <w:tc>
        <w:tcPr>
          <w:tcW w:w="7938" w:type="dxa"/>
        </w:tcPr>
        <w:p w:rsidR="00087620" w:rsidRDefault="00087620">
          <w:pPr>
            <w:pStyle w:val="Footer"/>
          </w:pPr>
        </w:p>
      </w:tc>
    </w:tr>
  </w:tbl>
  <w:p w:rsidR="00653727" w:rsidRDefault="006537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0607" w:rsidRDefault="00470607">
      <w:r>
        <w:separator/>
      </w:r>
    </w:p>
  </w:footnote>
  <w:footnote w:type="continuationSeparator" w:id="0">
    <w:p w:rsidR="00470607" w:rsidRDefault="004706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5C87" w:rsidRDefault="00155C87">
    <w:pPr>
      <w:pStyle w:val="Header"/>
    </w:pPr>
    <w:r>
      <w:t>E</w:t>
    </w:r>
    <w:r w:rsidR="00087620">
      <w:t>DUC20705 WORKING WITH SCHOOL-AGE CHILDREN</w:t>
    </w:r>
    <w:r w:rsidR="00653727">
      <w:tab/>
    </w:r>
    <w:r w:rsidR="00653727">
      <w:tab/>
    </w:r>
    <w:r w:rsidR="00653727">
      <w:tab/>
    </w:r>
    <w:r w:rsidR="00653727">
      <w:tab/>
    </w:r>
    <w:r w:rsidR="00653727">
      <w:tab/>
      <w:t xml:space="preserve"> </w:t>
    </w:r>
    <w:r w:rsidR="00653727">
      <w:tab/>
    </w:r>
    <w:r w:rsidR="00653727">
      <w:tab/>
    </w:r>
    <w:r w:rsidR="00653727">
      <w:tab/>
    </w:r>
    <w:r w:rsidR="00653727">
      <w:tab/>
    </w:r>
    <w:r w:rsidR="00653727">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25E"/>
    <w:rsid w:val="000058B3"/>
    <w:rsid w:val="00087620"/>
    <w:rsid w:val="000D7570"/>
    <w:rsid w:val="00155C87"/>
    <w:rsid w:val="002610DE"/>
    <w:rsid w:val="00266FBE"/>
    <w:rsid w:val="002C5FAF"/>
    <w:rsid w:val="003E41AD"/>
    <w:rsid w:val="00403C53"/>
    <w:rsid w:val="00442AAF"/>
    <w:rsid w:val="00470607"/>
    <w:rsid w:val="00526D83"/>
    <w:rsid w:val="005520A0"/>
    <w:rsid w:val="005D5762"/>
    <w:rsid w:val="00653727"/>
    <w:rsid w:val="00707F58"/>
    <w:rsid w:val="00711F0D"/>
    <w:rsid w:val="00765AC7"/>
    <w:rsid w:val="007766D9"/>
    <w:rsid w:val="007F525E"/>
    <w:rsid w:val="00883F5A"/>
    <w:rsid w:val="009460F5"/>
    <w:rsid w:val="009D2C93"/>
    <w:rsid w:val="00B3094A"/>
    <w:rsid w:val="00B50468"/>
    <w:rsid w:val="00B836F7"/>
    <w:rsid w:val="00C31E45"/>
    <w:rsid w:val="00C57775"/>
    <w:rsid w:val="00D62410"/>
    <w:rsid w:val="00D703A6"/>
    <w:rsid w:val="00DF6373"/>
    <w:rsid w:val="00E13BB4"/>
    <w:rsid w:val="00E5561E"/>
    <w:rsid w:val="00ED5F65"/>
    <w:rsid w:val="00EF13DD"/>
    <w:rsid w:val="00F55EFA"/>
    <w:rsid w:val="00F66CC6"/>
    <w:rsid w:val="00FB273B"/>
    <w:rsid w:val="00FB29F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D8DB9AA-6E96-2F43-BFDF-76AC77B9D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CA"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7F52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155C87"/>
    <w:pPr>
      <w:tabs>
        <w:tab w:val="center" w:pos="4320"/>
        <w:tab w:val="right" w:pos="8640"/>
      </w:tabs>
    </w:pPr>
  </w:style>
  <w:style w:type="paragraph" w:styleId="Footer">
    <w:name w:val="footer"/>
    <w:basedOn w:val="Normal"/>
    <w:link w:val="FooterChar"/>
    <w:uiPriority w:val="99"/>
    <w:rsid w:val="00155C87"/>
    <w:pPr>
      <w:tabs>
        <w:tab w:val="center" w:pos="4320"/>
        <w:tab w:val="right" w:pos="8640"/>
      </w:tabs>
    </w:pPr>
  </w:style>
  <w:style w:type="character" w:customStyle="1" w:styleId="FooterChar">
    <w:name w:val="Footer Char"/>
    <w:link w:val="Footer"/>
    <w:uiPriority w:val="99"/>
    <w:rsid w:val="0008762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792</Words>
  <Characters>4518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Rubric for Brochure Evaluation</vt:lpstr>
    </vt:vector>
  </TitlesOfParts>
  <Company>Sheridan</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Rubric for Brochure Evaluation</dc:title>
  <dc:subject/>
  <dc:creator>Sheridan</dc:creator>
  <cp:keywords/>
  <cp:lastModifiedBy>jackie prempeh</cp:lastModifiedBy>
  <cp:revision>2</cp:revision>
  <cp:lastPrinted>2007-01-11T22:30:00Z</cp:lastPrinted>
  <dcterms:created xsi:type="dcterms:W3CDTF">2019-10-02T07:48:00Z</dcterms:created>
  <dcterms:modified xsi:type="dcterms:W3CDTF">2019-10-02T07:48:00Z</dcterms:modified>
</cp:coreProperties>
</file>